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E6DD" w14:textId="74FDD50C" w:rsidR="00AF0501" w:rsidRDefault="00DA7184" w:rsidP="005D25F1">
      <w:pPr>
        <w:pStyle w:val="Title1"/>
        <w:jc w:val="right"/>
      </w:pPr>
      <w:r>
        <w:t xml:space="preserve">DRAFT </w:t>
      </w:r>
      <w:r w:rsidR="00A106FB">
        <w:t>NEGF</w:t>
      </w:r>
      <w:r w:rsidR="00646729">
        <w:t>2</w:t>
      </w:r>
      <w:r w:rsidR="00A07C73">
        <w:t>6</w:t>
      </w:r>
      <w:r w:rsidR="005D25F1">
        <w:t>-</w:t>
      </w:r>
      <w:r w:rsidR="00230CBC">
        <w:t>XX</w:t>
      </w:r>
    </w:p>
    <w:p w14:paraId="6E497EA1" w14:textId="77777777" w:rsidR="00CB66A4" w:rsidRDefault="00CB66A4" w:rsidP="005D25F1">
      <w:pPr>
        <w:pStyle w:val="Title1"/>
      </w:pPr>
      <w:r>
        <w:t xml:space="preserve">Title of the </w:t>
      </w:r>
      <w:r w:rsidR="000C40FA">
        <w:t>extended abstract. p</w:t>
      </w:r>
      <w:r w:rsidR="009C58B2">
        <w:t xml:space="preserve">lease replace Above “XX” with the </w:t>
      </w:r>
      <w:r w:rsidR="006A70F2">
        <w:t xml:space="preserve">reference </w:t>
      </w:r>
      <w:r w:rsidR="009C58B2">
        <w:t xml:space="preserve">number of your </w:t>
      </w:r>
      <w:r w:rsidR="000C40FA">
        <w:t>abstract</w:t>
      </w:r>
      <w:r w:rsidR="006A70F2">
        <w:t xml:space="preserve">. </w:t>
      </w:r>
      <w:r>
        <w:t xml:space="preserve">Centered, 14 </w:t>
      </w:r>
      <w:r w:rsidR="003E425F">
        <w:t>Point</w:t>
      </w:r>
      <w:r>
        <w:t>, Capital Bold, "Title" style</w:t>
      </w:r>
    </w:p>
    <w:p w14:paraId="148BD83B" w14:textId="77777777" w:rsidR="00CB66A4" w:rsidRDefault="00A7745F" w:rsidP="00A7745F">
      <w:pPr>
        <w:pStyle w:val="Affiliation"/>
      </w:pPr>
      <w:r w:rsidRPr="00A7745F">
        <w:rPr>
          <w:b/>
          <w:sz w:val="24"/>
          <w:szCs w:val="24"/>
        </w:rPr>
        <w:t>First Name1</w:t>
      </w:r>
      <w:r w:rsidR="00CB66A4" w:rsidRPr="00A7745F">
        <w:rPr>
          <w:b/>
          <w:sz w:val="24"/>
          <w:szCs w:val="24"/>
        </w:rPr>
        <w:t xml:space="preserve"> LastName1</w:t>
      </w:r>
      <w:r w:rsidRPr="00A7745F">
        <w:rPr>
          <w:b/>
          <w:sz w:val="24"/>
          <w:szCs w:val="24"/>
          <w:vertAlign w:val="superscript"/>
        </w:rPr>
        <w:t>1</w:t>
      </w:r>
      <w:r w:rsidRPr="00A7745F">
        <w:rPr>
          <w:b/>
          <w:sz w:val="24"/>
          <w:szCs w:val="24"/>
        </w:rPr>
        <w:t>, First Name2 LastName2</w:t>
      </w:r>
      <w:r>
        <w:rPr>
          <w:b/>
          <w:sz w:val="24"/>
          <w:szCs w:val="24"/>
        </w:rPr>
        <w:t>*</w:t>
      </w:r>
      <w:r w:rsidRPr="00A7745F">
        <w:rPr>
          <w:rStyle w:val="Appelnotedebasdep"/>
          <w:b/>
          <w:sz w:val="24"/>
          <w:szCs w:val="24"/>
        </w:rPr>
        <w:footnoteReference w:id="1"/>
      </w:r>
      <w:r w:rsidRPr="00A7745F">
        <w:rPr>
          <w:b/>
          <w:sz w:val="24"/>
          <w:szCs w:val="24"/>
        </w:rPr>
        <w:t>, First Name3 LastName3</w:t>
      </w:r>
      <w:r w:rsidRPr="00A7745F">
        <w:rPr>
          <w:b/>
          <w:sz w:val="24"/>
          <w:szCs w:val="24"/>
          <w:vertAlign w:val="superscript"/>
        </w:rPr>
        <w:t>2</w:t>
      </w:r>
      <w:r w:rsidR="00CB66A4" w:rsidRPr="00A7745F">
        <w:rPr>
          <w:b/>
          <w:sz w:val="24"/>
          <w:szCs w:val="24"/>
        </w:rPr>
        <w:br/>
      </w:r>
      <w:r w:rsidRPr="00A7745F">
        <w:rPr>
          <w:vertAlign w:val="superscript"/>
        </w:rPr>
        <w:t>1</w:t>
      </w:r>
      <w:r w:rsidR="00CB66A4">
        <w:t>Mailing address</w:t>
      </w:r>
      <w:r>
        <w:t>12</w:t>
      </w:r>
      <w:r w:rsidR="00CB66A4">
        <w:br/>
        <w:t>firstname.name@firm.country1</w:t>
      </w:r>
      <w:r>
        <w:t>,</w:t>
      </w:r>
      <w:r w:rsidRPr="00A7745F">
        <w:t xml:space="preserve"> </w:t>
      </w:r>
      <w:r>
        <w:t>firstname.name@firm.country2</w:t>
      </w:r>
      <w:r>
        <w:br/>
      </w:r>
      <w:r w:rsidRPr="00A7745F">
        <w:rPr>
          <w:vertAlign w:val="superscript"/>
        </w:rPr>
        <w:t>2</w:t>
      </w:r>
      <w:r w:rsidR="00CB66A4">
        <w:t>Mailing address</w:t>
      </w:r>
      <w:r>
        <w:t>3</w:t>
      </w:r>
      <w:r w:rsidR="00CB66A4">
        <w:br/>
        <w:t>firstname.name@firm.</w:t>
      </w:r>
      <w:r w:rsidR="00435394">
        <w:t>country3</w:t>
      </w:r>
    </w:p>
    <w:p w14:paraId="53F31F15" w14:textId="77777777" w:rsidR="00CB66A4" w:rsidRDefault="005A6DFB">
      <w:pPr>
        <w:pStyle w:val="Titre1"/>
      </w:pPr>
      <w:r>
        <w:t>KEY WORDS</w:t>
      </w:r>
    </w:p>
    <w:p w14:paraId="30FC45B1" w14:textId="77777777" w:rsidR="00CB66A4" w:rsidRDefault="00CB66A4">
      <w:pPr>
        <w:rPr>
          <w:b/>
          <w:bCs/>
        </w:rPr>
      </w:pPr>
      <w:r>
        <w:t xml:space="preserve">Place here a list of significant key words separated by commas. Avoid repeating words already mentioned in the title of the paper. </w:t>
      </w:r>
    </w:p>
    <w:p w14:paraId="590A61B4" w14:textId="77777777" w:rsidR="00CB66A4" w:rsidRDefault="000C40FA">
      <w:pPr>
        <w:pStyle w:val="Titre1"/>
      </w:pPr>
      <w:r>
        <w:t>Abstract</w:t>
      </w:r>
    </w:p>
    <w:p w14:paraId="7E531E63" w14:textId="1E81AA8D" w:rsidR="00CB66A4" w:rsidRDefault="00CB66A4">
      <w:r>
        <w:t xml:space="preserve">This is the template file for preparing </w:t>
      </w:r>
      <w:r w:rsidR="000C40FA">
        <w:t xml:space="preserve">an </w:t>
      </w:r>
      <w:r w:rsidR="00646729">
        <w:rPr>
          <w:b/>
          <w:u w:val="single"/>
        </w:rPr>
        <w:t>2-4 extended page</w:t>
      </w:r>
      <w:r w:rsidR="000C40FA" w:rsidRPr="00C15BA3">
        <w:rPr>
          <w:b/>
          <w:u w:val="single"/>
        </w:rPr>
        <w:t xml:space="preserve"> abstract</w:t>
      </w:r>
      <w:r>
        <w:t>. You are requested to follow clos</w:t>
      </w:r>
      <w:r w:rsidR="005A6DFB">
        <w:t>ely the following instructions.</w:t>
      </w:r>
      <w:r>
        <w:t xml:space="preserve"> </w:t>
      </w:r>
    </w:p>
    <w:p w14:paraId="55C1C0A9" w14:textId="77777777" w:rsidR="000C40FA" w:rsidRDefault="000C40FA"/>
    <w:p w14:paraId="4675BAF2" w14:textId="40F8CFDF" w:rsidR="000A1BCF" w:rsidRDefault="00CB66A4">
      <w:r>
        <w:tab/>
        <w:t>The manuscript should be typewritten in a single column using Times New Roman font, on the A4-sized sheets with the l</w:t>
      </w:r>
      <w:r w:rsidR="00B10482">
        <w:t xml:space="preserve">eft and right margins set to </w:t>
      </w:r>
      <w:smartTag w:uri="urn:schemas-microsoft-com:office:smarttags" w:element="metricconverter">
        <w:smartTagPr>
          <w:attr w:name="ProductID" w:val="2 cm"/>
        </w:smartTagPr>
        <w:r w:rsidR="00B10482">
          <w:t>2</w:t>
        </w:r>
        <w:r>
          <w:t xml:space="preserve"> cm</w:t>
        </w:r>
      </w:smartTag>
      <w:r>
        <w:t xml:space="preserve"> and top and bottom margins set respectively to </w:t>
      </w:r>
      <w:smartTag w:uri="urn:schemas-microsoft-com:office:smarttags" w:element="metricconverter">
        <w:smartTagPr>
          <w:attr w:name="ProductID" w:val="1.7 cm"/>
        </w:smartTagPr>
        <w:r w:rsidR="00B10482">
          <w:t>1</w:t>
        </w:r>
        <w:r>
          <w:t>.</w:t>
        </w:r>
        <w:r w:rsidR="00B10482">
          <w:t>7</w:t>
        </w:r>
        <w:r>
          <w:t xml:space="preserve"> cm</w:t>
        </w:r>
      </w:smartTag>
      <w:r w:rsidR="00B10482">
        <w:t xml:space="preserve"> and </w:t>
      </w:r>
      <w:smartTag w:uri="urn:schemas-microsoft-com:office:smarttags" w:element="metricconverter">
        <w:smartTagPr>
          <w:attr w:name="ProductID" w:val="2ﾠcm"/>
        </w:smartTagPr>
        <w:r w:rsidR="00B10482">
          <w:t>2 </w:t>
        </w:r>
        <w:r>
          <w:t>cm</w:t>
        </w:r>
      </w:smartTag>
      <w:r w:rsidR="005A6DFB">
        <w:t>.</w:t>
      </w:r>
      <w:r>
        <w:t xml:space="preserve"> </w:t>
      </w:r>
      <w:r w:rsidR="00FB5BE0">
        <w:t xml:space="preserve">The text should be typewritten with single spacing throughout the manuscript. </w:t>
      </w:r>
      <w:r w:rsidR="000C40FA">
        <w:t>T</w:t>
      </w:r>
      <w:r>
        <w:t xml:space="preserve">he number of pages should </w:t>
      </w:r>
      <w:r w:rsidRPr="00C15BA3">
        <w:rPr>
          <w:b/>
          <w:u w:val="single"/>
        </w:rPr>
        <w:t xml:space="preserve">not exceed </w:t>
      </w:r>
      <w:r w:rsidR="00646729">
        <w:rPr>
          <w:b/>
          <w:u w:val="single"/>
        </w:rPr>
        <w:t>4</w:t>
      </w:r>
      <w:r w:rsidRPr="00C15BA3">
        <w:rPr>
          <w:b/>
          <w:u w:val="single"/>
        </w:rPr>
        <w:t xml:space="preserve"> pages</w:t>
      </w:r>
      <w:r w:rsidR="000C40FA">
        <w:rPr>
          <w:b/>
        </w:rPr>
        <w:t xml:space="preserve">. </w:t>
      </w:r>
      <w:r w:rsidR="000C40FA">
        <w:t xml:space="preserve"> </w:t>
      </w:r>
    </w:p>
    <w:p w14:paraId="2D91B680" w14:textId="137388E6" w:rsidR="00CB66A4" w:rsidRDefault="00FB5BE0" w:rsidP="000C40FA">
      <w:r>
        <w:tab/>
      </w:r>
      <w:r w:rsidR="000C40FA">
        <w:t>T</w:t>
      </w:r>
      <w:r w:rsidR="00CB66A4">
        <w:t>he size of the electronic file should not exceed 1.5 MB after conversion to the PDF format.</w:t>
      </w:r>
      <w:r w:rsidR="000C40FA">
        <w:t xml:space="preserve"> </w:t>
      </w:r>
      <w:r w:rsidR="00CB66A4">
        <w:t>The author is responsible for the quality of the pdf conversion. Paper</w:t>
      </w:r>
      <w:r w:rsidR="00231EA8">
        <w:t>s</w:t>
      </w:r>
      <w:r w:rsidR="00CB66A4">
        <w:t xml:space="preserve"> sent in </w:t>
      </w:r>
      <w:r w:rsidR="00646729">
        <w:t>docx</w:t>
      </w:r>
      <w:r w:rsidR="00CB66A4">
        <w:t xml:space="preserve"> or </w:t>
      </w:r>
      <w:r w:rsidR="00646729">
        <w:t>RTF</w:t>
      </w:r>
      <w:r w:rsidR="00CB66A4">
        <w:t xml:space="preserve"> format will be converted to</w:t>
      </w:r>
      <w:r w:rsidR="00646729">
        <w:t xml:space="preserve"> PDF</w:t>
      </w:r>
      <w:r w:rsidR="00CB66A4">
        <w:t xml:space="preserve"> with no guarantee </w:t>
      </w:r>
      <w:r w:rsidR="00646729">
        <w:t>of</w:t>
      </w:r>
      <w:r w:rsidR="00CB66A4">
        <w:t xml:space="preserve"> the result</w:t>
      </w:r>
      <w:r w:rsidR="00143CF8">
        <w:t>.</w:t>
      </w:r>
    </w:p>
    <w:p w14:paraId="4A130525" w14:textId="77777777" w:rsidR="00CB66A4" w:rsidRDefault="000C40FA" w:rsidP="000C40FA">
      <w:pPr>
        <w:pStyle w:val="Titre2"/>
      </w:pPr>
      <w:r>
        <w:t xml:space="preserve">Formulas </w:t>
      </w:r>
    </w:p>
    <w:p w14:paraId="56B94291" w14:textId="02824D65" w:rsidR="00CB66A4" w:rsidRDefault="00CB66A4">
      <w:r>
        <w:t xml:space="preserve">Equations should be centered and should be numbered consecutively using Arabic numbers in parentheses in the </w:t>
      </w:r>
      <w:r w:rsidR="00646729">
        <w:t>right-hand</w:t>
      </w:r>
      <w:r>
        <w:t xml:space="preserve"> margin. This is automatically done if you use the appropriate style (Centered Formula) which provides a centered tab for the formula and </w:t>
      </w:r>
      <w:r w:rsidR="00646729">
        <w:t xml:space="preserve">a </w:t>
      </w:r>
      <w:r>
        <w:t>flushed right tab for the equation number:</w:t>
      </w:r>
    </w:p>
    <w:p w14:paraId="1C3BA49F" w14:textId="029A44AA" w:rsidR="00CB66A4" w:rsidRDefault="00CB66A4" w:rsidP="00A74DC1">
      <w:pPr>
        <w:pStyle w:val="CenteredFormula"/>
      </w:pPr>
      <w:r>
        <w:tab/>
      </w:r>
      <m:oMath>
        <m:r>
          <w:rPr>
            <w:rFonts w:ascii="Cambria Math" w:hAnsi="Cambria Math"/>
            <w:szCs w:val="22"/>
          </w:rPr>
          <m:t>v</m:t>
        </m:r>
        <m:r>
          <m:rPr>
            <m:sty m:val="p"/>
          </m:rPr>
          <w:rPr>
            <w:rFonts w:ascii="Cambria Math" w:hAnsi="Cambria Math"/>
            <w:szCs w:val="22"/>
          </w:rPr>
          <m:t>=</m:t>
        </m:r>
        <m:f>
          <m:fPr>
            <m:ctrlPr>
              <w:rPr>
                <w:rFonts w:ascii="Cambria Math" w:hAnsi="Cambria Math"/>
                <w:iCs/>
                <w:szCs w:val="22"/>
              </w:rPr>
            </m:ctrlPr>
          </m:fPr>
          <m:num>
            <m:r>
              <w:rPr>
                <w:rFonts w:ascii="Cambria Math" w:hAnsi="Cambria Math"/>
                <w:szCs w:val="22"/>
              </w:rPr>
              <m:t>d</m:t>
            </m:r>
          </m:num>
          <m:den>
            <m:r>
              <w:rPr>
                <w:rFonts w:ascii="Cambria Math" w:hAnsi="Cambria Math"/>
                <w:szCs w:val="22"/>
              </w:rPr>
              <m:t>t</m:t>
            </m:r>
          </m:den>
        </m:f>
      </m:oMath>
      <w:r>
        <w:tab/>
        <w:t>(1)</w:t>
      </w:r>
    </w:p>
    <w:p w14:paraId="3727297A" w14:textId="52579E6B" w:rsidR="00CB66A4" w:rsidRDefault="00CB66A4">
      <w:r>
        <w:t xml:space="preserve">where </w:t>
      </w:r>
      <m:oMath>
        <m:r>
          <w:rPr>
            <w:rFonts w:ascii="Cambria Math" w:hAnsi="Cambria Math"/>
            <w:szCs w:val="22"/>
          </w:rPr>
          <m:t>v</m:t>
        </m:r>
      </m:oMath>
      <w:r>
        <w:t xml:space="preserve"> denotes the </w:t>
      </w:r>
      <w:r w:rsidR="00A74DC1">
        <w:t>velocity (</w:t>
      </w:r>
      <w:r w:rsidR="00A74DC1" w:rsidRPr="00A74DC1">
        <w:rPr>
          <w:i/>
          <w:iCs/>
        </w:rPr>
        <w:t>m/s</w:t>
      </w:r>
      <w:r w:rsidR="00A74DC1">
        <w:t>)</w:t>
      </w:r>
      <w:r>
        <w:t xml:space="preserve">, </w:t>
      </w:r>
      <m:oMath>
        <m:r>
          <w:rPr>
            <w:rFonts w:ascii="Cambria Math" w:hAnsi="Cambria Math"/>
          </w:rPr>
          <m:t>d</m:t>
        </m:r>
      </m:oMath>
      <w:r w:rsidR="00A74DC1">
        <w:t xml:space="preserve"> </w:t>
      </w:r>
      <w:r>
        <w:t xml:space="preserve">is the </w:t>
      </w:r>
      <w:r w:rsidR="00A74DC1">
        <w:t>distance (</w:t>
      </w:r>
      <w:r w:rsidR="00A74DC1" w:rsidRPr="00A74DC1">
        <w:rPr>
          <w:i/>
          <w:iCs/>
        </w:rPr>
        <w:t>m</w:t>
      </w:r>
      <w:r w:rsidR="00A74DC1">
        <w:t>)</w:t>
      </w:r>
      <w:r>
        <w:t xml:space="preserve"> and </w:t>
      </w:r>
      <m:oMath>
        <m:r>
          <w:rPr>
            <w:rFonts w:ascii="Cambria Math" w:hAnsi="Cambria Math"/>
            <w:szCs w:val="22"/>
          </w:rPr>
          <m:t>t</m:t>
        </m:r>
      </m:oMath>
      <w:r>
        <w:t xml:space="preserve"> is </w:t>
      </w:r>
      <w:r w:rsidR="00A74DC1">
        <w:t>the</w:t>
      </w:r>
      <w:r>
        <w:t xml:space="preserve"> time</w:t>
      </w:r>
      <w:r w:rsidR="00A74DC1">
        <w:t xml:space="preserve"> (</w:t>
      </w:r>
      <w:r w:rsidR="00A74DC1" w:rsidRPr="00A74DC1">
        <w:rPr>
          <w:i/>
          <w:iCs/>
        </w:rPr>
        <w:t>s</w:t>
      </w:r>
      <w:r w:rsidR="00A74DC1">
        <w:t>)</w:t>
      </w:r>
      <w:r>
        <w:t>. Blank lines should not be placed before and after the equation(s) if the same paragraph is continued. Please define all the variables</w:t>
      </w:r>
      <w:r w:rsidR="00A74DC1">
        <w:t xml:space="preserve"> and their unit</w:t>
      </w:r>
      <w:r>
        <w:t xml:space="preserve"> immediately after their first occurrence in the text as shown for </w:t>
      </w:r>
      <w:proofErr w:type="gramStart"/>
      <w:r w:rsidR="00B10482">
        <w:t>Eq.</w:t>
      </w:r>
      <w:r>
        <w:t>(</w:t>
      </w:r>
      <w:proofErr w:type="gramEnd"/>
      <w:r>
        <w:t>1). Refer to an equation by using its number enclosed by parentheses.</w:t>
      </w:r>
    </w:p>
    <w:p w14:paraId="746EEC42" w14:textId="77777777" w:rsidR="00231EA8" w:rsidRDefault="00231EA8" w:rsidP="000C40FA">
      <w:pPr>
        <w:pStyle w:val="Titre2"/>
      </w:pPr>
    </w:p>
    <w:p w14:paraId="5E6A8FFE" w14:textId="77777777" w:rsidR="00CB66A4" w:rsidRDefault="00CB66A4" w:rsidP="000C40FA">
      <w:pPr>
        <w:pStyle w:val="Titre2"/>
      </w:pPr>
      <w:r>
        <w:lastRenderedPageBreak/>
        <w:t>Tables and Figures</w:t>
      </w:r>
    </w:p>
    <w:p w14:paraId="3922F265" w14:textId="066557ED" w:rsidR="00CB66A4" w:rsidRDefault="00CB66A4">
      <w:r>
        <w:t>All Figures and Tables must be referenced in the text and the captions should be flush left or may be centered below the figure or the table if it is less than one line long. The word Table or Figure must be printed in bold style. Use a single blank line after and before figures or tables. They may also be included with their caption in an array with one line and one column. In this case</w:t>
      </w:r>
      <w:r w:rsidR="00646729">
        <w:t>,</w:t>
      </w:r>
      <w:r>
        <w:t xml:space="preserve"> do not allow the splitting of cells on different pages. This procedure allows a simpler placement of the Figures and Tables with their caption in the text. </w:t>
      </w:r>
      <w:r w:rsidR="00B10482">
        <w:t>You should refer in the text to each table and figure as Fig.1 or Tab.1.</w:t>
      </w:r>
    </w:p>
    <w:tbl>
      <w:tblPr>
        <w:tblW w:w="0" w:type="auto"/>
        <w:tblCellMar>
          <w:left w:w="70" w:type="dxa"/>
          <w:right w:w="70" w:type="dxa"/>
        </w:tblCellMar>
        <w:tblLook w:val="0000" w:firstRow="0" w:lastRow="0" w:firstColumn="0" w:lastColumn="0" w:noHBand="0" w:noVBand="0"/>
      </w:tblPr>
      <w:tblGrid>
        <w:gridCol w:w="9079"/>
      </w:tblGrid>
      <w:tr w:rsidR="00CB66A4" w14:paraId="1AFB3BD1" w14:textId="77777777" w:rsidTr="000A1BCF">
        <w:trPr>
          <w:cantSplit/>
        </w:trPr>
        <w:tc>
          <w:tcPr>
            <w:tcW w:w="9079" w:type="dxa"/>
            <w:vAlign w:val="center"/>
          </w:tcPr>
          <w:p w14:paraId="0CB9CE7B" w14:textId="77777777" w:rsidR="00CB66A4" w:rsidRDefault="00CB66A4">
            <w:pPr>
              <w:pStyle w:val="Lgende"/>
            </w:pPr>
          </w:p>
          <w:p w14:paraId="4F330A97" w14:textId="77777777" w:rsidR="00CB66A4" w:rsidRDefault="001C3683" w:rsidP="0080051B">
            <w:pPr>
              <w:pStyle w:val="Lgende"/>
              <w:jc w:val="center"/>
            </w:pPr>
            <w:r>
              <w:rPr>
                <w:noProof/>
                <w:lang w:eastAsia="en-US"/>
              </w:rPr>
              <w:drawing>
                <wp:inline distT="0" distB="0" distL="0" distR="0" wp14:anchorId="44E93326" wp14:editId="415C23CD">
                  <wp:extent cx="2777273" cy="17907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potenti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5252" cy="1795845"/>
                          </a:xfrm>
                          <a:prstGeom prst="rect">
                            <a:avLst/>
                          </a:prstGeom>
                        </pic:spPr>
                      </pic:pic>
                    </a:graphicData>
                  </a:graphic>
                </wp:inline>
              </w:drawing>
            </w:r>
          </w:p>
          <w:p w14:paraId="742A2EC0" w14:textId="77777777" w:rsidR="00CB66A4" w:rsidRDefault="00CB66A4">
            <w:pPr>
              <w:pStyle w:val="Lgende"/>
            </w:pPr>
          </w:p>
          <w:p w14:paraId="11506B2C" w14:textId="77777777" w:rsidR="00CB66A4" w:rsidRDefault="00CB66A4">
            <w:pPr>
              <w:pStyle w:val="Lgende"/>
            </w:pPr>
            <w:r w:rsidRPr="00B42F52">
              <w:rPr>
                <w:rStyle w:val="StyleLgendeGrasCar"/>
              </w:rPr>
              <w:t>Figure 1</w:t>
            </w:r>
            <w:r>
              <w:t xml:space="preserve">: Example figure. Color can be used. </w:t>
            </w:r>
          </w:p>
          <w:p w14:paraId="552C2E5B" w14:textId="77777777" w:rsidR="00CB66A4" w:rsidRDefault="00CB66A4">
            <w:pPr>
              <w:pStyle w:val="Lgende"/>
            </w:pPr>
          </w:p>
        </w:tc>
      </w:tr>
      <w:tr w:rsidR="00CB66A4" w14:paraId="0B459469" w14:textId="77777777" w:rsidTr="000A1BC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079"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
              <w:gridCol w:w="1278"/>
              <w:gridCol w:w="1593"/>
              <w:gridCol w:w="1794"/>
            </w:tblGrid>
            <w:tr w:rsidR="00CB66A4" w14:paraId="772815CC" w14:textId="77777777">
              <w:trPr>
                <w:jc w:val="center"/>
              </w:trPr>
              <w:tc>
                <w:tcPr>
                  <w:tcW w:w="0" w:type="auto"/>
                  <w:vAlign w:val="center"/>
                </w:tcPr>
                <w:p w14:paraId="333283D6" w14:textId="77777777" w:rsidR="00CB66A4" w:rsidRDefault="00CB66A4">
                  <w:pPr>
                    <w:pStyle w:val="Lgende"/>
                  </w:pPr>
                  <w:r>
                    <w:t>Experiment</w:t>
                  </w:r>
                </w:p>
              </w:tc>
              <w:tc>
                <w:tcPr>
                  <w:tcW w:w="0" w:type="auto"/>
                  <w:vAlign w:val="center"/>
                </w:tcPr>
                <w:p w14:paraId="33F88A73" w14:textId="77777777" w:rsidR="00CB66A4" w:rsidRDefault="00CB66A4">
                  <w:pPr>
                    <w:pStyle w:val="Lgende"/>
                  </w:pPr>
                  <w:r>
                    <w:t xml:space="preserve">Length, </w:t>
                  </w:r>
                  <w:r>
                    <w:rPr>
                      <w:position w:val="-6"/>
                    </w:rPr>
                    <w:object w:dxaOrig="139" w:dyaOrig="279" w14:anchorId="06D6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4.4pt" o:ole="">
                        <v:imagedata r:id="rId8" o:title=""/>
                      </v:shape>
                      <o:OLEObject Type="Embed" ProgID="Equation.3" ShapeID="_x0000_i1025" DrawAspect="Content" ObjectID="_1804338289" r:id="rId9"/>
                    </w:object>
                  </w:r>
                  <w:r>
                    <w:t xml:space="preserve"> (m)</w:t>
                  </w:r>
                </w:p>
              </w:tc>
              <w:tc>
                <w:tcPr>
                  <w:tcW w:w="0" w:type="auto"/>
                  <w:vAlign w:val="center"/>
                </w:tcPr>
                <w:p w14:paraId="60E43238" w14:textId="77777777" w:rsidR="00CB66A4" w:rsidRDefault="00CB66A4">
                  <w:pPr>
                    <w:pStyle w:val="Lgende"/>
                  </w:pPr>
                  <w:r>
                    <w:t xml:space="preserve">Velocity, </w:t>
                  </w:r>
                  <w:r>
                    <w:rPr>
                      <w:position w:val="-6"/>
                    </w:rPr>
                    <w:object w:dxaOrig="180" w:dyaOrig="220" w14:anchorId="67FABA62">
                      <v:shape id="_x0000_i1026" type="#_x0000_t75" style="width:9.8pt;height:10.35pt" o:ole="">
                        <v:imagedata r:id="rId10" o:title=""/>
                      </v:shape>
                      <o:OLEObject Type="Embed" ProgID="Equation.3" ShapeID="_x0000_i1026" DrawAspect="Content" ObjectID="_1804338290" r:id="rId11"/>
                    </w:object>
                  </w:r>
                  <w:r>
                    <w:t xml:space="preserve"> (m/s)</w:t>
                  </w:r>
                </w:p>
              </w:tc>
              <w:tc>
                <w:tcPr>
                  <w:tcW w:w="0" w:type="auto"/>
                  <w:vAlign w:val="center"/>
                </w:tcPr>
                <w:p w14:paraId="2D678362" w14:textId="77777777" w:rsidR="00CB66A4" w:rsidRDefault="00CB66A4">
                  <w:pPr>
                    <w:pStyle w:val="Lgende"/>
                  </w:pPr>
                  <w:r>
                    <w:t xml:space="preserve">Temperature, </w:t>
                  </w:r>
                  <w:r>
                    <w:rPr>
                      <w:position w:val="-4"/>
                    </w:rPr>
                    <w:object w:dxaOrig="220" w:dyaOrig="260" w14:anchorId="18CD3F42">
                      <v:shape id="_x0000_i1027" type="#_x0000_t75" style="width:10.35pt;height:12.65pt" o:ole="">
                        <v:imagedata r:id="rId12" o:title=""/>
                      </v:shape>
                      <o:OLEObject Type="Embed" ProgID="Equation.3" ShapeID="_x0000_i1027" DrawAspect="Content" ObjectID="_1804338291" r:id="rId13"/>
                    </w:object>
                  </w:r>
                  <w:r>
                    <w:t xml:space="preserve"> (K)</w:t>
                  </w:r>
                </w:p>
              </w:tc>
            </w:tr>
            <w:tr w:rsidR="00CB66A4" w14:paraId="3A69DCE7" w14:textId="77777777">
              <w:trPr>
                <w:jc w:val="center"/>
              </w:trPr>
              <w:tc>
                <w:tcPr>
                  <w:tcW w:w="0" w:type="auto"/>
                  <w:vAlign w:val="center"/>
                </w:tcPr>
                <w:p w14:paraId="57D93316" w14:textId="77777777" w:rsidR="00CB66A4" w:rsidRDefault="00CB66A4">
                  <w:pPr>
                    <w:pStyle w:val="Lgende"/>
                  </w:pPr>
                  <w:r>
                    <w:t>Case 1</w:t>
                  </w:r>
                </w:p>
              </w:tc>
              <w:tc>
                <w:tcPr>
                  <w:tcW w:w="0" w:type="auto"/>
                  <w:vAlign w:val="center"/>
                </w:tcPr>
                <w:p w14:paraId="4289B61F" w14:textId="77777777" w:rsidR="00CB66A4" w:rsidRDefault="00CB66A4">
                  <w:pPr>
                    <w:pStyle w:val="Lgende"/>
                  </w:pPr>
                  <w:r>
                    <w:t>1.0</w:t>
                  </w:r>
                </w:p>
              </w:tc>
              <w:tc>
                <w:tcPr>
                  <w:tcW w:w="0" w:type="auto"/>
                  <w:vAlign w:val="center"/>
                </w:tcPr>
                <w:p w14:paraId="381CA904" w14:textId="77777777" w:rsidR="00CB66A4" w:rsidRDefault="00CB66A4">
                  <w:pPr>
                    <w:pStyle w:val="Lgende"/>
                  </w:pPr>
                  <w:r>
                    <w:t>2.50</w:t>
                  </w:r>
                </w:p>
              </w:tc>
              <w:tc>
                <w:tcPr>
                  <w:tcW w:w="0" w:type="auto"/>
                  <w:vAlign w:val="center"/>
                </w:tcPr>
                <w:p w14:paraId="3E8CCB8E" w14:textId="77777777" w:rsidR="00CB66A4" w:rsidRDefault="00CB66A4">
                  <w:pPr>
                    <w:pStyle w:val="Lgende"/>
                  </w:pPr>
                  <w:r>
                    <w:t>300</w:t>
                  </w:r>
                </w:p>
              </w:tc>
            </w:tr>
            <w:tr w:rsidR="00CB66A4" w14:paraId="1E807D50" w14:textId="77777777">
              <w:trPr>
                <w:jc w:val="center"/>
              </w:trPr>
              <w:tc>
                <w:tcPr>
                  <w:tcW w:w="0" w:type="auto"/>
                  <w:vAlign w:val="center"/>
                </w:tcPr>
                <w:p w14:paraId="0A4C6D5A" w14:textId="77777777" w:rsidR="00CB66A4" w:rsidRDefault="00CB66A4">
                  <w:pPr>
                    <w:pStyle w:val="Lgende"/>
                  </w:pPr>
                  <w:r>
                    <w:t>Case 2</w:t>
                  </w:r>
                </w:p>
              </w:tc>
              <w:tc>
                <w:tcPr>
                  <w:tcW w:w="0" w:type="auto"/>
                  <w:vAlign w:val="center"/>
                </w:tcPr>
                <w:p w14:paraId="310BCA99" w14:textId="77777777" w:rsidR="00CB66A4" w:rsidRDefault="00CB66A4">
                  <w:pPr>
                    <w:pStyle w:val="Lgende"/>
                  </w:pPr>
                  <w:r>
                    <w:t>10.</w:t>
                  </w:r>
                </w:p>
              </w:tc>
              <w:tc>
                <w:tcPr>
                  <w:tcW w:w="0" w:type="auto"/>
                  <w:vAlign w:val="center"/>
                </w:tcPr>
                <w:p w14:paraId="2C680C33" w14:textId="77777777" w:rsidR="00CB66A4" w:rsidRDefault="00CB66A4">
                  <w:pPr>
                    <w:pStyle w:val="Lgende"/>
                  </w:pPr>
                  <w:r>
                    <w:t>1.50</w:t>
                  </w:r>
                </w:p>
              </w:tc>
              <w:tc>
                <w:tcPr>
                  <w:tcW w:w="0" w:type="auto"/>
                  <w:vAlign w:val="center"/>
                </w:tcPr>
                <w:p w14:paraId="2EA8D858" w14:textId="77777777" w:rsidR="00CB66A4" w:rsidRDefault="00CB66A4">
                  <w:pPr>
                    <w:pStyle w:val="Lgende"/>
                  </w:pPr>
                  <w:r>
                    <w:t>320</w:t>
                  </w:r>
                </w:p>
              </w:tc>
            </w:tr>
            <w:tr w:rsidR="00CB66A4" w14:paraId="4B627741" w14:textId="77777777">
              <w:trPr>
                <w:jc w:val="center"/>
              </w:trPr>
              <w:tc>
                <w:tcPr>
                  <w:tcW w:w="0" w:type="auto"/>
                  <w:vAlign w:val="center"/>
                </w:tcPr>
                <w:p w14:paraId="42543BA1" w14:textId="77777777" w:rsidR="00CB66A4" w:rsidRDefault="00CB66A4">
                  <w:pPr>
                    <w:pStyle w:val="Lgende"/>
                  </w:pPr>
                  <w:r>
                    <w:t>Case 3a</w:t>
                  </w:r>
                </w:p>
              </w:tc>
              <w:tc>
                <w:tcPr>
                  <w:tcW w:w="0" w:type="auto"/>
                  <w:vAlign w:val="center"/>
                </w:tcPr>
                <w:p w14:paraId="348079F6" w14:textId="77777777" w:rsidR="00CB66A4" w:rsidRDefault="00CB66A4">
                  <w:pPr>
                    <w:pStyle w:val="Lgende"/>
                  </w:pPr>
                  <w:r>
                    <w:t>5</w:t>
                  </w:r>
                </w:p>
              </w:tc>
              <w:tc>
                <w:tcPr>
                  <w:tcW w:w="0" w:type="auto"/>
                  <w:vAlign w:val="center"/>
                </w:tcPr>
                <w:p w14:paraId="3FD3B07A" w14:textId="77777777" w:rsidR="00CB66A4" w:rsidRDefault="00CB66A4">
                  <w:pPr>
                    <w:pStyle w:val="Lgende"/>
                  </w:pPr>
                  <w:r>
                    <w:t>10.0</w:t>
                  </w:r>
                </w:p>
              </w:tc>
              <w:tc>
                <w:tcPr>
                  <w:tcW w:w="0" w:type="auto"/>
                  <w:vAlign w:val="center"/>
                </w:tcPr>
                <w:p w14:paraId="3726178E" w14:textId="77777777" w:rsidR="00CB66A4" w:rsidRDefault="00CB66A4">
                  <w:pPr>
                    <w:pStyle w:val="Lgende"/>
                  </w:pPr>
                  <w:r>
                    <w:t>300</w:t>
                  </w:r>
                </w:p>
              </w:tc>
            </w:tr>
            <w:tr w:rsidR="00CB66A4" w14:paraId="3672093E" w14:textId="77777777">
              <w:trPr>
                <w:jc w:val="center"/>
              </w:trPr>
              <w:tc>
                <w:tcPr>
                  <w:tcW w:w="0" w:type="auto"/>
                  <w:vAlign w:val="center"/>
                </w:tcPr>
                <w:p w14:paraId="1B85DC32" w14:textId="77777777" w:rsidR="00CB66A4" w:rsidRDefault="00CB66A4">
                  <w:pPr>
                    <w:pStyle w:val="Lgende"/>
                  </w:pPr>
                  <w:r>
                    <w:t>Case 3b</w:t>
                  </w:r>
                </w:p>
              </w:tc>
              <w:tc>
                <w:tcPr>
                  <w:tcW w:w="0" w:type="auto"/>
                  <w:vAlign w:val="center"/>
                </w:tcPr>
                <w:p w14:paraId="795D2CFF" w14:textId="77777777" w:rsidR="00CB66A4" w:rsidRDefault="00CB66A4">
                  <w:pPr>
                    <w:pStyle w:val="Lgende"/>
                  </w:pPr>
                  <w:r>
                    <w:t>5</w:t>
                  </w:r>
                </w:p>
              </w:tc>
              <w:tc>
                <w:tcPr>
                  <w:tcW w:w="0" w:type="auto"/>
                  <w:vAlign w:val="center"/>
                </w:tcPr>
                <w:p w14:paraId="069433BE" w14:textId="77777777" w:rsidR="00CB66A4" w:rsidRDefault="00CB66A4">
                  <w:pPr>
                    <w:pStyle w:val="Lgende"/>
                  </w:pPr>
                  <w:r>
                    <w:t>10.0</w:t>
                  </w:r>
                </w:p>
              </w:tc>
              <w:tc>
                <w:tcPr>
                  <w:tcW w:w="0" w:type="auto"/>
                  <w:vAlign w:val="center"/>
                </w:tcPr>
                <w:p w14:paraId="7E91B24C" w14:textId="77777777" w:rsidR="00CB66A4" w:rsidRDefault="00CB66A4">
                  <w:pPr>
                    <w:pStyle w:val="Lgende"/>
                  </w:pPr>
                  <w:r>
                    <w:t>400</w:t>
                  </w:r>
                </w:p>
              </w:tc>
            </w:tr>
          </w:tbl>
          <w:p w14:paraId="4FD95E46" w14:textId="77777777" w:rsidR="00CB66A4" w:rsidRDefault="00CB66A4">
            <w:pPr>
              <w:pStyle w:val="Lgende"/>
            </w:pPr>
          </w:p>
          <w:p w14:paraId="61027998" w14:textId="77777777" w:rsidR="00CB66A4" w:rsidRDefault="00CB66A4">
            <w:pPr>
              <w:pStyle w:val="Lgende"/>
            </w:pPr>
            <w:r w:rsidRPr="00B42F52">
              <w:rPr>
                <w:rStyle w:val="StyleLgendeGrasCar"/>
              </w:rPr>
              <w:t>Table 1</w:t>
            </w:r>
            <w:r>
              <w:t>:  Example table. Experiments nomenclature</w:t>
            </w:r>
          </w:p>
          <w:p w14:paraId="36FFB813" w14:textId="77777777" w:rsidR="00CB66A4" w:rsidRDefault="00CB66A4">
            <w:pPr>
              <w:pStyle w:val="Lgende"/>
            </w:pPr>
          </w:p>
        </w:tc>
      </w:tr>
    </w:tbl>
    <w:p w14:paraId="075B3C04" w14:textId="004A3A6A" w:rsidR="00CB66A4" w:rsidRDefault="00CB66A4" w:rsidP="00B42F52">
      <w:r>
        <w:tab/>
        <w:t>When importing Figures or any other image, make sure of two things: (a) any number, text</w:t>
      </w:r>
      <w:r w:rsidR="00646729">
        <w:t>,</w:t>
      </w:r>
      <w:r>
        <w:t xml:space="preserve"> or symbol is in Times font and is not smaller than 10-</w:t>
      </w:r>
      <w:r w:rsidR="003E425F">
        <w:t>point</w:t>
      </w:r>
      <w:r>
        <w:t xml:space="preserve"> after reduction to the actual window in your paper; (b) it can be printed in Postscript by Windows Word.</w:t>
      </w:r>
    </w:p>
    <w:p w14:paraId="521A1DF3" w14:textId="122DC0CD" w:rsidR="00CB66A4" w:rsidRDefault="00646729" w:rsidP="000C40FA">
      <w:pPr>
        <w:pStyle w:val="Titre2"/>
      </w:pPr>
      <w:r>
        <w:t>Acknowledgments</w:t>
      </w:r>
    </w:p>
    <w:p w14:paraId="4EFBCB78" w14:textId="77777777" w:rsidR="00CB66A4" w:rsidRDefault="00CB66A4" w:rsidP="00B42F52">
      <w:r>
        <w:t xml:space="preserve">Acknowledge the help of colleagues, and sources of funding, if any. </w:t>
      </w:r>
    </w:p>
    <w:p w14:paraId="2CB98C6B" w14:textId="77777777" w:rsidR="00CB66A4" w:rsidRDefault="00CB66A4" w:rsidP="000C40FA">
      <w:pPr>
        <w:pStyle w:val="Titre2"/>
      </w:pPr>
      <w:r>
        <w:t>R</w:t>
      </w:r>
      <w:r w:rsidR="000C40FA">
        <w:t>eferences</w:t>
      </w:r>
      <w:r>
        <w:t xml:space="preserve"> and Citations</w:t>
      </w:r>
    </w:p>
    <w:p w14:paraId="654CA5D5" w14:textId="77777777" w:rsidR="006A70F2" w:rsidRDefault="006A70F2" w:rsidP="006A70F2">
      <w:r w:rsidRPr="004262F6">
        <w:t xml:space="preserve">References to published literature should be quoted in the text by enclosing between two brackets the </w:t>
      </w:r>
      <w:r>
        <w:t>number of the reference</w:t>
      </w:r>
      <w:r w:rsidR="00B42F52">
        <w:t xml:space="preserve">. </w:t>
      </w:r>
      <w:r w:rsidRPr="004262F6">
        <w:t>Please refer to the following examples:</w:t>
      </w:r>
    </w:p>
    <w:p w14:paraId="4882C8BA" w14:textId="77777777" w:rsidR="00FB5BE0" w:rsidRPr="004262F6" w:rsidRDefault="00FB5BE0" w:rsidP="006A70F2"/>
    <w:p w14:paraId="5C5B5412" w14:textId="77777777" w:rsidR="006A70F2" w:rsidRPr="004262F6" w:rsidRDefault="006A70F2" w:rsidP="006A70F2">
      <w:pPr>
        <w:pStyle w:val="RefBiblioNomDate"/>
        <w:rPr>
          <w:sz w:val="20"/>
        </w:rPr>
      </w:pPr>
      <w:r>
        <w:t>[1]</w:t>
      </w:r>
      <w:r>
        <w:tab/>
      </w:r>
      <w:r w:rsidRPr="004262F6">
        <w:t xml:space="preserve">Collier, J. G., &amp; </w:t>
      </w:r>
      <w:proofErr w:type="spellStart"/>
      <w:r w:rsidRPr="004262F6">
        <w:t>Thome</w:t>
      </w:r>
      <w:proofErr w:type="spellEnd"/>
      <w:r w:rsidRPr="004262F6">
        <w:t xml:space="preserve">, J. R. </w:t>
      </w:r>
      <w:r>
        <w:t>(</w:t>
      </w:r>
      <w:r w:rsidRPr="004262F6">
        <w:t>1994</w:t>
      </w:r>
      <w:r>
        <w:t>)</w:t>
      </w:r>
      <w:r w:rsidRPr="004262F6">
        <w:t xml:space="preserve">. </w:t>
      </w:r>
      <w:r w:rsidRPr="00B42F52">
        <w:rPr>
          <w:rStyle w:val="StyleRefBiblioNomDateItaliqueCar"/>
        </w:rPr>
        <w:t>Convective boiling and condensation</w:t>
      </w:r>
      <w:r w:rsidRPr="004262F6">
        <w:t xml:space="preserve">. third </w:t>
      </w:r>
      <w:proofErr w:type="spellStart"/>
      <w:r w:rsidRPr="004262F6">
        <w:t>edn</w:t>
      </w:r>
      <w:proofErr w:type="spellEnd"/>
      <w:r w:rsidRPr="004262F6">
        <w:t xml:space="preserve">. </w:t>
      </w:r>
      <w:smartTag w:uri="urn:schemas-microsoft-com:office:smarttags" w:element="City">
        <w:smartTag w:uri="urn:schemas-microsoft-com:office:smarttags" w:element="place">
          <w:r w:rsidRPr="004262F6">
            <w:t>Oxford</w:t>
          </w:r>
        </w:smartTag>
      </w:smartTag>
      <w:r w:rsidRPr="004262F6">
        <w:t>: Clarendon Press.</w:t>
      </w:r>
    </w:p>
    <w:p w14:paraId="36B521D6" w14:textId="77777777" w:rsidR="006A70F2" w:rsidRPr="004262F6" w:rsidRDefault="006A70F2" w:rsidP="006A70F2">
      <w:pPr>
        <w:pStyle w:val="RefBiblioNomDate"/>
        <w:rPr>
          <w:sz w:val="20"/>
        </w:rPr>
      </w:pPr>
      <w:r>
        <w:t>[2]</w:t>
      </w:r>
      <w:r>
        <w:tab/>
      </w:r>
      <w:proofErr w:type="spellStart"/>
      <w:r w:rsidRPr="004262F6">
        <w:t>Delhaye</w:t>
      </w:r>
      <w:proofErr w:type="spellEnd"/>
      <w:r w:rsidRPr="004262F6">
        <w:t xml:space="preserve">, J. M., </w:t>
      </w:r>
      <w:proofErr w:type="spellStart"/>
      <w:r w:rsidRPr="004262F6">
        <w:t>Giot</w:t>
      </w:r>
      <w:proofErr w:type="spellEnd"/>
      <w:r w:rsidRPr="004262F6">
        <w:t xml:space="preserve">, M., &amp; </w:t>
      </w:r>
      <w:proofErr w:type="spellStart"/>
      <w:r w:rsidRPr="004262F6">
        <w:t>Riethmuller</w:t>
      </w:r>
      <w:proofErr w:type="spellEnd"/>
      <w:r w:rsidRPr="004262F6">
        <w:t xml:space="preserve">, M. L. </w:t>
      </w:r>
      <w:r>
        <w:t>(</w:t>
      </w:r>
      <w:r w:rsidRPr="004262F6">
        <w:t>1981</w:t>
      </w:r>
      <w:r>
        <w:t>)</w:t>
      </w:r>
      <w:r w:rsidRPr="004262F6">
        <w:t>. Thermal-hydraulics of two-phase systems for industrial design and nuclear engineering. Hemisphere and McGraw Hill.</w:t>
      </w:r>
    </w:p>
    <w:p w14:paraId="5DDFECC7" w14:textId="77777777" w:rsidR="006A70F2" w:rsidRPr="004262F6" w:rsidRDefault="006A70F2" w:rsidP="006A70F2">
      <w:pPr>
        <w:pStyle w:val="RefBiblioNomDate"/>
        <w:rPr>
          <w:sz w:val="20"/>
        </w:rPr>
      </w:pPr>
      <w:r>
        <w:t>[3]</w:t>
      </w:r>
      <w:r>
        <w:tab/>
      </w:r>
      <w:r w:rsidRPr="004262F6">
        <w:t xml:space="preserve">Lamb, H. </w:t>
      </w:r>
      <w:r>
        <w:t>(</w:t>
      </w:r>
      <w:r w:rsidRPr="004262F6">
        <w:t>1932</w:t>
      </w:r>
      <w:r>
        <w:t>)</w:t>
      </w:r>
      <w:r w:rsidRPr="004262F6">
        <w:t xml:space="preserve">. </w:t>
      </w:r>
      <w:r w:rsidRPr="00B42F52">
        <w:rPr>
          <w:rStyle w:val="StyleRefBiblioNomDateItaliqueCar"/>
        </w:rPr>
        <w:t>Hydrodynamics</w:t>
      </w:r>
      <w:r w:rsidRPr="004262F6">
        <w:t xml:space="preserve">. </w:t>
      </w:r>
      <w:smartTag w:uri="urn:schemas-microsoft-com:office:smarttags" w:element="place">
        <w:smartTag w:uri="urn:schemas-microsoft-com:office:smarttags" w:element="PlaceName">
          <w:r w:rsidRPr="004262F6">
            <w:t>Cambridge</w:t>
          </w:r>
        </w:smartTag>
        <w:r w:rsidRPr="004262F6">
          <w:t xml:space="preserve"> </w:t>
        </w:r>
        <w:smartTag w:uri="urn:schemas-microsoft-com:office:smarttags" w:element="PlaceType">
          <w:r w:rsidRPr="004262F6">
            <w:t>University</w:t>
          </w:r>
        </w:smartTag>
      </w:smartTag>
      <w:r w:rsidRPr="004262F6">
        <w:t xml:space="preserve"> Press.</w:t>
      </w:r>
    </w:p>
    <w:p w14:paraId="728B668E" w14:textId="77777777" w:rsidR="00B42F52" w:rsidRPr="000321A0" w:rsidRDefault="006A70F2" w:rsidP="000321A0">
      <w:pPr>
        <w:pStyle w:val="RefBiblioNomDate"/>
      </w:pPr>
      <w:r>
        <w:t>[4]</w:t>
      </w:r>
      <w:r>
        <w:tab/>
      </w:r>
      <w:r w:rsidRPr="004262F6">
        <w:t xml:space="preserve">Zwick, S. A., &amp; </w:t>
      </w:r>
      <w:proofErr w:type="spellStart"/>
      <w:r w:rsidRPr="004262F6">
        <w:t>Plesset</w:t>
      </w:r>
      <w:proofErr w:type="spellEnd"/>
      <w:r w:rsidRPr="004262F6">
        <w:t xml:space="preserve">, M. S. </w:t>
      </w:r>
      <w:r>
        <w:t>(</w:t>
      </w:r>
      <w:r w:rsidRPr="004262F6">
        <w:t>1954</w:t>
      </w:r>
      <w:r>
        <w:t>)</w:t>
      </w:r>
      <w:r w:rsidRPr="004262F6">
        <w:t xml:space="preserve">. On the dynamics of small vapor bubbles in liquid. </w:t>
      </w:r>
      <w:r w:rsidRPr="00B42F52">
        <w:rPr>
          <w:rStyle w:val="StyleRefBiblioNomDateItaliqueCar"/>
        </w:rPr>
        <w:t>J. Math. Phys</w:t>
      </w:r>
      <w:r w:rsidRPr="004262F6">
        <w:t xml:space="preserve">, </w:t>
      </w:r>
      <w:r w:rsidRPr="004262F6">
        <w:rPr>
          <w:b/>
          <w:bCs/>
        </w:rPr>
        <w:t>33</w:t>
      </w:r>
      <w:r w:rsidRPr="004262F6">
        <w:t>, 308-330.</w:t>
      </w:r>
    </w:p>
    <w:sectPr w:rsidR="00B42F52" w:rsidRPr="000321A0" w:rsidSect="00481EE2">
      <w:headerReference w:type="even" r:id="rId14"/>
      <w:headerReference w:type="default" r:id="rId15"/>
      <w:footerReference w:type="even" r:id="rId16"/>
      <w:footerReference w:type="default" r:id="rId17"/>
      <w:headerReference w:type="first" r:id="rId18"/>
      <w:footerReference w:type="first" r:id="rId19"/>
      <w:pgSz w:w="11913" w:h="16834" w:code="9"/>
      <w:pgMar w:top="1417" w:right="1417" w:bottom="1417" w:left="1417" w:header="680" w:footer="27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C5DD" w14:textId="77777777" w:rsidR="005E6A40" w:rsidRDefault="005E6A40">
      <w:r>
        <w:separator/>
      </w:r>
    </w:p>
  </w:endnote>
  <w:endnote w:type="continuationSeparator" w:id="0">
    <w:p w14:paraId="72F86125" w14:textId="77777777" w:rsidR="005E6A40" w:rsidRDefault="005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651A" w14:textId="77777777" w:rsidR="0018157F" w:rsidRDefault="0018157F" w:rsidP="0088329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106FB">
      <w:rPr>
        <w:rStyle w:val="Numrodepage"/>
        <w:noProof/>
      </w:rPr>
      <w:t>2</w:t>
    </w:r>
    <w:r>
      <w:rPr>
        <w:rStyle w:val="Numrodepage"/>
      </w:rPr>
      <w:fldChar w:fldCharType="end"/>
    </w:r>
  </w:p>
  <w:p w14:paraId="72829260" w14:textId="77777777" w:rsidR="0018157F" w:rsidRDefault="0018157F" w:rsidP="00A106F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CF84" w14:textId="77777777" w:rsidR="0018157F" w:rsidRDefault="0018157F" w:rsidP="00286904">
    <w:pPr>
      <w:pStyle w:val="Pieddepage"/>
      <w:framePr w:wrap="around" w:vAnchor="text" w:hAnchor="margin" w:xAlign="center" w:y="-468"/>
      <w:rPr>
        <w:rStyle w:val="Numrodepage"/>
      </w:rPr>
    </w:pPr>
    <w:r>
      <w:rPr>
        <w:rStyle w:val="Numrodepage"/>
      </w:rPr>
      <w:fldChar w:fldCharType="begin"/>
    </w:r>
    <w:r>
      <w:rPr>
        <w:rStyle w:val="Numrodepage"/>
      </w:rPr>
      <w:instrText xml:space="preserve">PAGE  </w:instrText>
    </w:r>
    <w:r>
      <w:rPr>
        <w:rStyle w:val="Numrodepage"/>
      </w:rPr>
      <w:fldChar w:fldCharType="separate"/>
    </w:r>
    <w:r w:rsidR="000321A0">
      <w:rPr>
        <w:rStyle w:val="Numrodepage"/>
        <w:noProof/>
      </w:rPr>
      <w:t>2</w:t>
    </w:r>
    <w:r>
      <w:rPr>
        <w:rStyle w:val="Numrodepage"/>
      </w:rPr>
      <w:fldChar w:fldCharType="end"/>
    </w:r>
  </w:p>
  <w:p w14:paraId="4F42E128" w14:textId="77777777" w:rsidR="0018157F" w:rsidRDefault="0018157F" w:rsidP="00A106FB">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A716" w14:textId="77777777" w:rsidR="007D5B12" w:rsidRDefault="007D5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0343" w14:textId="77777777" w:rsidR="005E6A40" w:rsidRDefault="005E6A40">
      <w:r>
        <w:separator/>
      </w:r>
    </w:p>
  </w:footnote>
  <w:footnote w:type="continuationSeparator" w:id="0">
    <w:p w14:paraId="7519C54F" w14:textId="77777777" w:rsidR="005E6A40" w:rsidRDefault="005E6A40">
      <w:r>
        <w:continuationSeparator/>
      </w:r>
    </w:p>
  </w:footnote>
  <w:footnote w:id="1">
    <w:p w14:paraId="1CBC8E3E" w14:textId="77777777" w:rsidR="00A7745F" w:rsidRDefault="00A7745F" w:rsidP="00A7745F">
      <w:pPr>
        <w:pStyle w:val="Notedebasdepage"/>
      </w:pPr>
      <w:r>
        <w:rPr>
          <w:rStyle w:val="Appelnotedebasdep"/>
        </w:rPr>
        <w:t>*</w:t>
      </w:r>
      <w: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07FD" w14:textId="77777777" w:rsidR="0018157F" w:rsidRDefault="0018157F">
    <w:pPr>
      <w:pBdr>
        <w:bottom w:val="single" w:sz="4" w:space="1" w:color="auto"/>
      </w:pBdr>
      <w:tabs>
        <w:tab w:val="clear" w:pos="425"/>
        <w:tab w:val="center" w:pos="4536"/>
      </w:tabs>
      <w:overflowPunct/>
      <w:autoSpaceDE/>
      <w:autoSpaceDN/>
      <w:adjustRightInd/>
      <w:spacing w:after="60"/>
      <w:jc w:val="right"/>
      <w:textAlignment w:val="auto"/>
      <w:rPr>
        <w:i/>
        <w:iCs/>
        <w:sz w:val="18"/>
        <w:szCs w:val="18"/>
        <w:lang w:val="en-GB"/>
      </w:rPr>
    </w:pPr>
    <w:r>
      <w:rPr>
        <w:i/>
        <w:sz w:val="18"/>
        <w:szCs w:val="18"/>
        <w:lang w:val="en-GB"/>
      </w:rPr>
      <w:t xml:space="preserve">Proceedings of the </w:t>
    </w:r>
    <w:r w:rsidR="001D4D20">
      <w:rPr>
        <w:i/>
        <w:sz w:val="18"/>
        <w:szCs w:val="18"/>
        <w:lang w:val="en-GB"/>
      </w:rPr>
      <w:t>4</w:t>
    </w:r>
    <w:r w:rsidR="001D4D20" w:rsidRPr="001D4D20">
      <w:rPr>
        <w:i/>
        <w:sz w:val="18"/>
        <w:szCs w:val="18"/>
        <w:vertAlign w:val="superscript"/>
        <w:lang w:val="en-GB"/>
      </w:rPr>
      <w:t>th</w:t>
    </w:r>
    <w:r w:rsidR="001D4D20">
      <w:rPr>
        <w:i/>
        <w:sz w:val="18"/>
        <w:szCs w:val="18"/>
        <w:lang w:val="en-GB"/>
      </w:rPr>
      <w:t xml:space="preserve"> </w:t>
    </w:r>
    <w:r w:rsidRPr="007D42B7">
      <w:rPr>
        <w:i/>
        <w:sz w:val="18"/>
        <w:szCs w:val="18"/>
        <w:lang w:val="en-GB"/>
      </w:rPr>
      <w:t>European Conference on Microfluidics</w:t>
    </w:r>
    <w:r>
      <w:rPr>
        <w:i/>
        <w:sz w:val="18"/>
        <w:szCs w:val="18"/>
        <w:lang w:val="en-GB"/>
      </w:rPr>
      <w:t xml:space="preserve"> - Microfluidics 20</w:t>
    </w:r>
    <w:r w:rsidR="00C22B2C">
      <w:rPr>
        <w:i/>
        <w:sz w:val="18"/>
        <w:szCs w:val="18"/>
        <w:lang w:val="en-GB"/>
      </w:rPr>
      <w:t>1</w:t>
    </w:r>
    <w:r w:rsidR="001D4D20">
      <w:rPr>
        <w:i/>
        <w:sz w:val="18"/>
        <w:szCs w:val="18"/>
        <w:lang w:val="en-GB"/>
      </w:rPr>
      <w:t>4</w:t>
    </w:r>
    <w:r>
      <w:rPr>
        <w:i/>
        <w:sz w:val="18"/>
        <w:szCs w:val="18"/>
        <w:lang w:val="en-GB"/>
      </w:rPr>
      <w:t xml:space="preserve"> - </w:t>
    </w:r>
    <w:r w:rsidR="001D4D20">
      <w:rPr>
        <w:i/>
        <w:sz w:val="18"/>
        <w:szCs w:val="18"/>
        <w:lang w:val="en-GB"/>
      </w:rPr>
      <w:t>Limerick</w:t>
    </w:r>
    <w:r>
      <w:rPr>
        <w:i/>
        <w:sz w:val="18"/>
        <w:szCs w:val="18"/>
        <w:lang w:val="en-GB"/>
      </w:rPr>
      <w:t xml:space="preserve">, December </w:t>
    </w:r>
    <w:r w:rsidR="001D4D20">
      <w:rPr>
        <w:i/>
        <w:sz w:val="18"/>
        <w:szCs w:val="18"/>
        <w:lang w:val="en-GB"/>
      </w:rPr>
      <w:t>10</w:t>
    </w:r>
    <w:r>
      <w:rPr>
        <w:i/>
        <w:sz w:val="18"/>
        <w:szCs w:val="18"/>
        <w:lang w:val="en-GB"/>
      </w:rPr>
      <w:t>-</w:t>
    </w:r>
    <w:r w:rsidR="001D4D20">
      <w:rPr>
        <w:i/>
        <w:sz w:val="18"/>
        <w:szCs w:val="18"/>
        <w:lang w:val="en-GB"/>
      </w:rPr>
      <w:t>12</w:t>
    </w:r>
    <w:r>
      <w:rPr>
        <w:i/>
        <w:sz w:val="18"/>
        <w:szCs w:val="18"/>
        <w:lang w:val="en-GB"/>
      </w:rPr>
      <w:t>, 20</w:t>
    </w:r>
    <w:r w:rsidR="00C22B2C">
      <w:rPr>
        <w:i/>
        <w:sz w:val="18"/>
        <w:szCs w:val="18"/>
        <w:lang w:val="en-GB"/>
      </w:rPr>
      <w:t>1</w:t>
    </w:r>
    <w:r w:rsidR="001D4D20">
      <w:rPr>
        <w:i/>
        <w:sz w:val="18"/>
        <w:szCs w:val="18"/>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4AB6" w14:textId="175EE925" w:rsidR="00A106FB" w:rsidRPr="002E229F" w:rsidRDefault="0080051B" w:rsidP="0080051B">
    <w:pPr>
      <w:pStyle w:val="Titre1"/>
      <w:pBdr>
        <w:bottom w:val="single" w:sz="6" w:space="1" w:color="auto"/>
      </w:pBdr>
      <w:jc w:val="right"/>
      <w:rPr>
        <w:b w:val="0"/>
        <w:i/>
        <w:caps w:val="0"/>
        <w:sz w:val="18"/>
        <w:szCs w:val="18"/>
      </w:rPr>
    </w:pPr>
    <w:r w:rsidRPr="002E229F">
      <w:rPr>
        <w:b w:val="0"/>
        <w:i/>
        <w:caps w:val="0"/>
        <w:noProof/>
        <w:sz w:val="18"/>
        <w:szCs w:val="18"/>
        <w:lang w:eastAsia="en-US"/>
      </w:rPr>
      <w:drawing>
        <wp:anchor distT="0" distB="0" distL="114300" distR="114300" simplePos="0" relativeHeight="251661312" behindDoc="0" locked="0" layoutInCell="1" allowOverlap="1" wp14:anchorId="29632881" wp14:editId="56E970F5">
          <wp:simplePos x="0" y="0"/>
          <wp:positionH relativeFrom="column">
            <wp:posOffset>-290195</wp:posOffset>
          </wp:positionH>
          <wp:positionV relativeFrom="paragraph">
            <wp:posOffset>-119380</wp:posOffset>
          </wp:positionV>
          <wp:extent cx="975995" cy="6489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75995" cy="648970"/>
                  </a:xfrm>
                  <a:prstGeom prst="rect">
                    <a:avLst/>
                  </a:prstGeom>
                </pic:spPr>
              </pic:pic>
            </a:graphicData>
          </a:graphic>
          <wp14:sizeRelH relativeFrom="page">
            <wp14:pctWidth>0</wp14:pctWidth>
          </wp14:sizeRelH>
          <wp14:sizeRelV relativeFrom="page">
            <wp14:pctHeight>0</wp14:pctHeight>
          </wp14:sizeRelV>
        </wp:anchor>
      </w:drawing>
    </w:r>
    <w:r w:rsidRPr="002E229F">
      <w:rPr>
        <w:b w:val="0"/>
        <w:i/>
        <w:caps w:val="0"/>
        <w:sz w:val="18"/>
        <w:szCs w:val="18"/>
        <w:lang w:val="en-GB"/>
      </w:rPr>
      <w:t xml:space="preserve">Proceedings of the </w:t>
    </w:r>
    <w:r w:rsidR="00A07C73">
      <w:rPr>
        <w:b w:val="0"/>
        <w:i/>
        <w:caps w:val="0"/>
        <w:sz w:val="18"/>
        <w:szCs w:val="18"/>
        <w:lang w:val="en-GB"/>
      </w:rPr>
      <w:t>5</w:t>
    </w:r>
    <w:proofErr w:type="spellStart"/>
    <w:r w:rsidR="00646729" w:rsidRPr="00646729">
      <w:rPr>
        <w:b w:val="0"/>
        <w:i/>
        <w:caps w:val="0"/>
        <w:sz w:val="18"/>
        <w:szCs w:val="18"/>
        <w:vertAlign w:val="superscript"/>
      </w:rPr>
      <w:t>th</w:t>
    </w:r>
    <w:proofErr w:type="spellEnd"/>
    <w:r w:rsidR="00646729">
      <w:rPr>
        <w:b w:val="0"/>
        <w:i/>
        <w:caps w:val="0"/>
        <w:sz w:val="18"/>
        <w:szCs w:val="18"/>
        <w:vertAlign w:val="superscript"/>
      </w:rPr>
      <w:t xml:space="preserve"> </w:t>
    </w:r>
    <w:r w:rsidRPr="002E229F">
      <w:rPr>
        <w:b w:val="0"/>
        <w:i/>
        <w:caps w:val="0"/>
        <w:sz w:val="18"/>
        <w:szCs w:val="18"/>
      </w:rPr>
      <w:t>European Conference on Non-equilibrium Gas Flows – NEGF</w:t>
    </w:r>
    <w:r w:rsidR="00646729">
      <w:rPr>
        <w:b w:val="0"/>
        <w:i/>
        <w:caps w:val="0"/>
        <w:sz w:val="18"/>
        <w:szCs w:val="18"/>
      </w:rPr>
      <w:t>2</w:t>
    </w:r>
    <w:r w:rsidR="00A07C73">
      <w:rPr>
        <w:b w:val="0"/>
        <w:i/>
        <w:caps w:val="0"/>
        <w:sz w:val="18"/>
        <w:szCs w:val="18"/>
      </w:rPr>
      <w:t>6</w:t>
    </w:r>
    <w:r w:rsidRPr="002E229F">
      <w:rPr>
        <w:b w:val="0"/>
        <w:i/>
        <w:caps w:val="0"/>
        <w:sz w:val="18"/>
        <w:szCs w:val="18"/>
      </w:rPr>
      <w:t xml:space="preserve"> </w:t>
    </w:r>
    <w:r w:rsidRPr="002E229F">
      <w:rPr>
        <w:b w:val="0"/>
        <w:i/>
        <w:caps w:val="0"/>
        <w:sz w:val="18"/>
        <w:szCs w:val="18"/>
      </w:rPr>
      <w:br/>
    </w:r>
    <w:r w:rsidR="00646729">
      <w:rPr>
        <w:b w:val="0"/>
        <w:i/>
        <w:caps w:val="0"/>
        <w:sz w:val="18"/>
        <w:szCs w:val="18"/>
      </w:rPr>
      <w:t>2</w:t>
    </w:r>
    <w:r w:rsidR="00A07C73">
      <w:rPr>
        <w:b w:val="0"/>
        <w:i/>
        <w:caps w:val="0"/>
        <w:sz w:val="18"/>
        <w:szCs w:val="18"/>
      </w:rPr>
      <w:t>5</w:t>
    </w:r>
    <w:r w:rsidR="00646729">
      <w:rPr>
        <w:b w:val="0"/>
        <w:i/>
        <w:caps w:val="0"/>
        <w:sz w:val="18"/>
        <w:szCs w:val="18"/>
      </w:rPr>
      <w:t>-</w:t>
    </w:r>
    <w:r w:rsidR="00A07C73">
      <w:rPr>
        <w:b w:val="0"/>
        <w:i/>
        <w:caps w:val="0"/>
        <w:sz w:val="18"/>
        <w:szCs w:val="18"/>
      </w:rPr>
      <w:t>27</w:t>
    </w:r>
    <w:r w:rsidR="00646729">
      <w:rPr>
        <w:b w:val="0"/>
        <w:i/>
        <w:caps w:val="0"/>
        <w:sz w:val="18"/>
        <w:szCs w:val="18"/>
      </w:rPr>
      <w:t xml:space="preserve"> March</w:t>
    </w:r>
    <w:r w:rsidRPr="002E229F">
      <w:rPr>
        <w:b w:val="0"/>
        <w:i/>
        <w:caps w:val="0"/>
        <w:sz w:val="18"/>
        <w:szCs w:val="18"/>
      </w:rPr>
      <w:t>, 20</w:t>
    </w:r>
    <w:r w:rsidR="00646729">
      <w:rPr>
        <w:b w:val="0"/>
        <w:i/>
        <w:caps w:val="0"/>
        <w:sz w:val="18"/>
        <w:szCs w:val="18"/>
      </w:rPr>
      <w:t>2</w:t>
    </w:r>
    <w:r w:rsidR="00A07C73">
      <w:rPr>
        <w:b w:val="0"/>
        <w:i/>
        <w:caps w:val="0"/>
        <w:sz w:val="18"/>
        <w:szCs w:val="18"/>
      </w:rPr>
      <w:t>6</w:t>
    </w:r>
    <w:r w:rsidRPr="002E229F">
      <w:rPr>
        <w:b w:val="0"/>
        <w:i/>
        <w:caps w:val="0"/>
        <w:sz w:val="18"/>
        <w:szCs w:val="18"/>
      </w:rPr>
      <w:t xml:space="preserve"> –</w:t>
    </w:r>
    <w:r w:rsidR="00A07C73">
      <w:rPr>
        <w:b w:val="0"/>
        <w:i/>
        <w:caps w:val="0"/>
        <w:sz w:val="18"/>
        <w:szCs w:val="18"/>
      </w:rPr>
      <w:t>Toulouse</w:t>
    </w:r>
    <w:r w:rsidRPr="002E229F">
      <w:rPr>
        <w:b w:val="0"/>
        <w:i/>
        <w:caps w:val="0"/>
        <w:sz w:val="18"/>
        <w:szCs w:val="18"/>
      </w:rPr>
      <w:t xml:space="preserve">, </w:t>
    </w:r>
    <w:r w:rsidR="00A07C73">
      <w:rPr>
        <w:b w:val="0"/>
        <w:i/>
        <w:caps w:val="0"/>
        <w:sz w:val="18"/>
        <w:szCs w:val="18"/>
      </w:rPr>
      <w:t>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BF39" w14:textId="77777777" w:rsidR="00A106FB" w:rsidRDefault="00A106FB" w:rsidP="00A106FB">
    <w:pPr>
      <w:pStyle w:val="Titre1"/>
      <w:pBdr>
        <w:bottom w:val="single" w:sz="6" w:space="1" w:color="auto"/>
      </w:pBdr>
      <w:jc w:val="right"/>
      <w:rPr>
        <w:b w:val="0"/>
        <w:i/>
        <w:caps w:val="0"/>
        <w:sz w:val="20"/>
      </w:rPr>
    </w:pPr>
    <w:r>
      <w:rPr>
        <w:b w:val="0"/>
        <w:i/>
        <w:caps w:val="0"/>
        <w:noProof/>
        <w:sz w:val="20"/>
        <w:lang w:eastAsia="en-US"/>
      </w:rPr>
      <w:drawing>
        <wp:anchor distT="0" distB="0" distL="114300" distR="114300" simplePos="0" relativeHeight="251659264" behindDoc="0" locked="0" layoutInCell="1" allowOverlap="1" wp14:anchorId="43B0BB5F" wp14:editId="6E10FCBB">
          <wp:simplePos x="0" y="0"/>
          <wp:positionH relativeFrom="column">
            <wp:posOffset>-8255</wp:posOffset>
          </wp:positionH>
          <wp:positionV relativeFrom="paragraph">
            <wp:posOffset>163830</wp:posOffset>
          </wp:positionV>
          <wp:extent cx="946150" cy="38227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F15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382270"/>
                  </a:xfrm>
                  <a:prstGeom prst="rect">
                    <a:avLst/>
                  </a:prstGeom>
                </pic:spPr>
              </pic:pic>
            </a:graphicData>
          </a:graphic>
          <wp14:sizeRelH relativeFrom="page">
            <wp14:pctWidth>0</wp14:pctWidth>
          </wp14:sizeRelH>
          <wp14:sizeRelV relativeFrom="page">
            <wp14:pctHeight>0</wp14:pctHeight>
          </wp14:sizeRelV>
        </wp:anchor>
      </w:drawing>
    </w:r>
    <w:r w:rsidRPr="00A106FB">
      <w:rPr>
        <w:b w:val="0"/>
        <w:i/>
        <w:caps w:val="0"/>
        <w:sz w:val="20"/>
        <w:szCs w:val="18"/>
        <w:lang w:val="en-GB"/>
      </w:rPr>
      <w:t xml:space="preserve">Proceedings of the </w:t>
    </w:r>
    <w:r>
      <w:rPr>
        <w:b w:val="0"/>
        <w:i/>
        <w:caps w:val="0"/>
        <w:sz w:val="20"/>
      </w:rPr>
      <w:t>2</w:t>
    </w:r>
    <w:r w:rsidRPr="00A106FB">
      <w:rPr>
        <w:b w:val="0"/>
        <w:i/>
        <w:caps w:val="0"/>
        <w:sz w:val="20"/>
        <w:vertAlign w:val="superscript"/>
      </w:rPr>
      <w:t>nd</w:t>
    </w:r>
    <w:r>
      <w:rPr>
        <w:b w:val="0"/>
        <w:i/>
        <w:caps w:val="0"/>
        <w:sz w:val="20"/>
      </w:rPr>
      <w:t xml:space="preserve"> </w:t>
    </w:r>
    <w:r w:rsidRPr="00A106FB">
      <w:rPr>
        <w:b w:val="0"/>
        <w:i/>
        <w:caps w:val="0"/>
        <w:sz w:val="20"/>
      </w:rPr>
      <w:t>European Conference on Non-equilibrium Gas Flows</w:t>
    </w:r>
    <w:r>
      <w:rPr>
        <w:b w:val="0"/>
        <w:i/>
        <w:caps w:val="0"/>
        <w:sz w:val="20"/>
      </w:rPr>
      <w:t xml:space="preserve"> – NEGF15 </w:t>
    </w:r>
    <w:r>
      <w:rPr>
        <w:b w:val="0"/>
        <w:i/>
        <w:caps w:val="0"/>
        <w:sz w:val="20"/>
      </w:rPr>
      <w:br/>
      <w:t>December 9-11, 2015 – Eindhoven, the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AE0"/>
    <w:multiLevelType w:val="hybridMultilevel"/>
    <w:tmpl w:val="5CE2C87C"/>
    <w:lvl w:ilvl="0" w:tplc="3C78569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42CF35C9"/>
    <w:multiLevelType w:val="multilevel"/>
    <w:tmpl w:val="29BC9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A01775B"/>
    <w:multiLevelType w:val="hybridMultilevel"/>
    <w:tmpl w:val="B7969E1A"/>
    <w:lvl w:ilvl="0" w:tplc="64D808B8">
      <w:start w:val="1"/>
      <w:numFmt w:val="decimal"/>
      <w:lvlText w:val="%1."/>
      <w:lvlJc w:val="left"/>
      <w:pPr>
        <w:tabs>
          <w:tab w:val="num" w:pos="720"/>
        </w:tabs>
        <w:ind w:left="720" w:hanging="360"/>
      </w:pPr>
      <w:rPr>
        <w:rFonts w:eastAsia="Times New Roman" w:hint="default"/>
        <w:b/>
        <w:i w:val="0"/>
        <w:color w:val="auto"/>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0MDGwNDI0tTA0MzFU0lEKTi0uzszPAykwrAUAiVe3nCwAAAA="/>
  </w:docVars>
  <w:rsids>
    <w:rsidRoot w:val="007D42B7"/>
    <w:rsid w:val="000321A0"/>
    <w:rsid w:val="00087C77"/>
    <w:rsid w:val="000A1BCF"/>
    <w:rsid w:val="000C40FA"/>
    <w:rsid w:val="00124243"/>
    <w:rsid w:val="00127373"/>
    <w:rsid w:val="00143CF8"/>
    <w:rsid w:val="00166007"/>
    <w:rsid w:val="0018157F"/>
    <w:rsid w:val="001C3683"/>
    <w:rsid w:val="001D4D20"/>
    <w:rsid w:val="001E243B"/>
    <w:rsid w:val="00230CBC"/>
    <w:rsid w:val="00231EA8"/>
    <w:rsid w:val="00242608"/>
    <w:rsid w:val="00242A38"/>
    <w:rsid w:val="00275BFC"/>
    <w:rsid w:val="00284B57"/>
    <w:rsid w:val="00286904"/>
    <w:rsid w:val="002925F4"/>
    <w:rsid w:val="002E229F"/>
    <w:rsid w:val="002F75A3"/>
    <w:rsid w:val="003050F9"/>
    <w:rsid w:val="00380D50"/>
    <w:rsid w:val="003B7D15"/>
    <w:rsid w:val="003E425F"/>
    <w:rsid w:val="00435394"/>
    <w:rsid w:val="004553D3"/>
    <w:rsid w:val="00461C8A"/>
    <w:rsid w:val="004774A4"/>
    <w:rsid w:val="00481EE2"/>
    <w:rsid w:val="00554AE6"/>
    <w:rsid w:val="005A6DFB"/>
    <w:rsid w:val="005D25F1"/>
    <w:rsid w:val="005E6A40"/>
    <w:rsid w:val="0060220B"/>
    <w:rsid w:val="00624537"/>
    <w:rsid w:val="00646729"/>
    <w:rsid w:val="00661D98"/>
    <w:rsid w:val="006A70F2"/>
    <w:rsid w:val="007343FF"/>
    <w:rsid w:val="00751EB0"/>
    <w:rsid w:val="007B63C1"/>
    <w:rsid w:val="007D42B7"/>
    <w:rsid w:val="007D5B12"/>
    <w:rsid w:val="007F5EBD"/>
    <w:rsid w:val="0080051B"/>
    <w:rsid w:val="00830C51"/>
    <w:rsid w:val="00883291"/>
    <w:rsid w:val="008A2DD2"/>
    <w:rsid w:val="008C51EF"/>
    <w:rsid w:val="008E709C"/>
    <w:rsid w:val="00946D45"/>
    <w:rsid w:val="009C58B2"/>
    <w:rsid w:val="00A07C73"/>
    <w:rsid w:val="00A106FB"/>
    <w:rsid w:val="00A10C93"/>
    <w:rsid w:val="00A11C62"/>
    <w:rsid w:val="00A14BD5"/>
    <w:rsid w:val="00A509EC"/>
    <w:rsid w:val="00A74DC1"/>
    <w:rsid w:val="00A7745F"/>
    <w:rsid w:val="00AA210B"/>
    <w:rsid w:val="00AE1785"/>
    <w:rsid w:val="00AF0501"/>
    <w:rsid w:val="00B10482"/>
    <w:rsid w:val="00B10BE0"/>
    <w:rsid w:val="00B42F52"/>
    <w:rsid w:val="00BD05C3"/>
    <w:rsid w:val="00C0353B"/>
    <w:rsid w:val="00C15BA3"/>
    <w:rsid w:val="00C22AD2"/>
    <w:rsid w:val="00C22B2C"/>
    <w:rsid w:val="00CB66A4"/>
    <w:rsid w:val="00D8689B"/>
    <w:rsid w:val="00DA7184"/>
    <w:rsid w:val="00DE6BA9"/>
    <w:rsid w:val="00E350A4"/>
    <w:rsid w:val="00F129EC"/>
    <w:rsid w:val="00F4463D"/>
    <w:rsid w:val="00F75E94"/>
    <w:rsid w:val="00FB5BE0"/>
    <w:rsid w:val="00FD1A4E"/>
    <w:rsid w:val="00FE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11A68DA2"/>
  <w15:docId w15:val="{8A93AFEB-01D2-4AE7-BD5D-8B2BE270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25"/>
        <w:tab w:val="right" w:pos="9072"/>
      </w:tabs>
      <w:overflowPunct w:val="0"/>
      <w:autoSpaceDE w:val="0"/>
      <w:autoSpaceDN w:val="0"/>
      <w:adjustRightInd w:val="0"/>
      <w:jc w:val="both"/>
      <w:textAlignment w:val="baseline"/>
    </w:pPr>
    <w:rPr>
      <w:sz w:val="22"/>
      <w:lang w:eastAsia="fr-FR"/>
    </w:rPr>
  </w:style>
  <w:style w:type="paragraph" w:styleId="Titre1">
    <w:name w:val="heading 1"/>
    <w:basedOn w:val="Normal"/>
    <w:next w:val="Normal"/>
    <w:qFormat/>
    <w:pPr>
      <w:tabs>
        <w:tab w:val="clear" w:pos="425"/>
        <w:tab w:val="left" w:pos="426"/>
      </w:tabs>
      <w:spacing w:before="440" w:after="220"/>
      <w:jc w:val="left"/>
      <w:outlineLvl w:val="0"/>
    </w:pPr>
    <w:rPr>
      <w:b/>
      <w:caps/>
      <w:sz w:val="24"/>
    </w:rPr>
  </w:style>
  <w:style w:type="paragraph" w:styleId="Titre2">
    <w:name w:val="heading 2"/>
    <w:basedOn w:val="Normal"/>
    <w:next w:val="Normal"/>
    <w:qFormat/>
    <w:pPr>
      <w:tabs>
        <w:tab w:val="clear" w:pos="425"/>
        <w:tab w:val="left" w:pos="426"/>
      </w:tabs>
      <w:spacing w:before="220" w:after="220"/>
      <w:ind w:left="425" w:hanging="425"/>
      <w:jc w:val="left"/>
      <w:outlineLvl w:val="1"/>
    </w:pPr>
    <w:rPr>
      <w:b/>
    </w:rPr>
  </w:style>
  <w:style w:type="paragraph" w:styleId="Titre3">
    <w:name w:val="heading 3"/>
    <w:basedOn w:val="Normal"/>
    <w:next w:val="Normal"/>
    <w:qFormat/>
    <w:pPr>
      <w:tabs>
        <w:tab w:val="clear" w:pos="425"/>
        <w:tab w:val="left" w:pos="567"/>
      </w:tabs>
      <w:spacing w:before="120" w:after="120"/>
      <w:jc w:val="left"/>
      <w:outlineLvl w:val="2"/>
    </w:pPr>
    <w:rPr>
      <w:i/>
    </w:rPr>
  </w:style>
  <w:style w:type="paragraph" w:styleId="Titre4">
    <w:name w:val="heading 4"/>
    <w:basedOn w:val="Normal"/>
    <w:next w:val="Retraitnormal"/>
    <w:qFormat/>
    <w:pPr>
      <w:ind w:left="354"/>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Commentaire">
    <w:name w:val="annotation text"/>
    <w:basedOn w:val="Normal"/>
    <w:link w:val="CommentaireCar"/>
    <w:semiHidden/>
    <w:rPr>
      <w:color w:val="FF0000"/>
    </w:rPr>
  </w:style>
  <w:style w:type="paragraph" w:styleId="En-tte">
    <w:name w:val="header"/>
    <w:basedOn w:val="Normal"/>
    <w:autoRedefine/>
    <w:pPr>
      <w:pBdr>
        <w:bottom w:val="single" w:sz="4" w:space="1" w:color="auto"/>
      </w:pBdr>
      <w:tabs>
        <w:tab w:val="clear" w:pos="425"/>
      </w:tabs>
      <w:jc w:val="right"/>
    </w:pPr>
    <w:rPr>
      <w:i/>
      <w:noProof/>
      <w:sz w:val="16"/>
      <w:lang w:val="fr-FR"/>
    </w:rPr>
  </w:style>
  <w:style w:type="paragraph" w:customStyle="1" w:styleId="Titreanglais">
    <w:name w:val="Titre anglais"/>
    <w:basedOn w:val="Normal"/>
    <w:next w:val="Normal"/>
    <w:pPr>
      <w:tabs>
        <w:tab w:val="clear" w:pos="425"/>
        <w:tab w:val="clear" w:pos="9072"/>
      </w:tabs>
      <w:overflowPunct/>
      <w:autoSpaceDE/>
      <w:autoSpaceDN/>
      <w:adjustRightInd/>
      <w:spacing w:before="120" w:after="120"/>
      <w:jc w:val="center"/>
      <w:textAlignment w:val="auto"/>
    </w:pPr>
    <w:rPr>
      <w:i/>
      <w:iCs/>
      <w:sz w:val="32"/>
      <w:szCs w:val="32"/>
      <w:lang w:val="fr-FR"/>
    </w:rPr>
  </w:style>
  <w:style w:type="paragraph" w:customStyle="1" w:styleId="RefBiblioNomDate">
    <w:name w:val="RefBiblioNomDate"/>
    <w:basedOn w:val="Normal"/>
    <w:link w:val="RefBiblioNomDateCar"/>
    <w:autoRedefine/>
    <w:rsid w:val="00166007"/>
    <w:pPr>
      <w:keepLines/>
      <w:tabs>
        <w:tab w:val="clear" w:pos="425"/>
        <w:tab w:val="left" w:pos="284"/>
        <w:tab w:val="left" w:pos="426"/>
      </w:tabs>
      <w:ind w:left="425" w:hanging="425"/>
    </w:pPr>
  </w:style>
  <w:style w:type="paragraph" w:styleId="Lgende">
    <w:name w:val="caption"/>
    <w:basedOn w:val="Normal"/>
    <w:link w:val="LgendeCar"/>
    <w:qFormat/>
    <w:rPr>
      <w:sz w:val="20"/>
    </w:rPr>
  </w:style>
  <w:style w:type="paragraph" w:styleId="TM1">
    <w:name w:val="toc 1"/>
    <w:basedOn w:val="Normal"/>
    <w:next w:val="Normal"/>
    <w:semiHidden/>
    <w:pPr>
      <w:tabs>
        <w:tab w:val="clear" w:pos="9072"/>
        <w:tab w:val="left" w:pos="284"/>
        <w:tab w:val="right" w:leader="dot" w:pos="9077"/>
      </w:tabs>
      <w:spacing w:before="120" w:after="120" w:line="240" w:lineRule="exact"/>
    </w:pPr>
  </w:style>
  <w:style w:type="paragraph" w:styleId="TM2">
    <w:name w:val="toc 2"/>
    <w:basedOn w:val="Normal"/>
    <w:next w:val="Normal"/>
    <w:semiHidden/>
    <w:pPr>
      <w:tabs>
        <w:tab w:val="left" w:pos="709"/>
        <w:tab w:val="right" w:leader="dot" w:pos="9072"/>
      </w:tabs>
      <w:spacing w:before="120" w:after="120" w:line="240" w:lineRule="exact"/>
      <w:ind w:left="738" w:right="1140" w:hanging="454"/>
    </w:pPr>
    <w:rPr>
      <w:smallCaps/>
    </w:rPr>
  </w:style>
  <w:style w:type="paragraph" w:styleId="TM3">
    <w:name w:val="toc 3"/>
    <w:basedOn w:val="Normal"/>
    <w:next w:val="Normal"/>
    <w:semiHidden/>
    <w:pPr>
      <w:tabs>
        <w:tab w:val="clear" w:pos="9072"/>
        <w:tab w:val="left" w:pos="1276"/>
        <w:tab w:val="right" w:leader="dot" w:pos="9077"/>
      </w:tabs>
      <w:spacing w:before="60" w:after="60" w:line="240" w:lineRule="exact"/>
      <w:ind w:left="709"/>
    </w:pPr>
  </w:style>
  <w:style w:type="paragraph" w:customStyle="1" w:styleId="Style1">
    <w:name w:val="Style1"/>
    <w:basedOn w:val="TM1"/>
  </w:style>
  <w:style w:type="paragraph" w:customStyle="1" w:styleId="tableau1ligne">
    <w:name w:val="tableau_1_ligne"/>
    <w:basedOn w:val="Normal"/>
    <w:pPr>
      <w:tabs>
        <w:tab w:val="left" w:pos="284"/>
      </w:tabs>
      <w:spacing w:line="280" w:lineRule="exact"/>
      <w:jc w:val="center"/>
    </w:pPr>
  </w:style>
  <w:style w:type="paragraph" w:styleId="NormalWeb">
    <w:name w:val="Normal (Web)"/>
    <w:basedOn w:val="Normal"/>
    <w:pPr>
      <w:tabs>
        <w:tab w:val="clear" w:pos="9072"/>
      </w:tabs>
      <w:overflowPunct/>
      <w:autoSpaceDE/>
      <w:autoSpaceDN/>
      <w:adjustRightInd/>
      <w:spacing w:before="100" w:beforeAutospacing="1" w:after="100" w:afterAutospacing="1"/>
      <w:textAlignment w:val="auto"/>
    </w:pPr>
    <w:rPr>
      <w:rFonts w:ascii="Batang" w:eastAsia="Batang" w:hAnsi="Batang"/>
      <w:color w:val="000000"/>
      <w:sz w:val="24"/>
      <w:szCs w:val="24"/>
      <w:lang w:eastAsia="ko-KR"/>
    </w:rPr>
  </w:style>
  <w:style w:type="paragraph" w:styleId="Pieddepage">
    <w:name w:val="footer"/>
    <w:basedOn w:val="Normal"/>
    <w:pPr>
      <w:tabs>
        <w:tab w:val="center" w:pos="4536"/>
      </w:tabs>
    </w:pPr>
  </w:style>
  <w:style w:type="paragraph" w:styleId="TM4">
    <w:name w:val="toc 4"/>
    <w:basedOn w:val="Normal"/>
    <w:next w:val="Normal"/>
    <w:semiHidden/>
    <w:pPr>
      <w:tabs>
        <w:tab w:val="clear" w:pos="9072"/>
        <w:tab w:val="right" w:leader="dot" w:pos="9077"/>
      </w:tabs>
      <w:ind w:left="720"/>
    </w:pPr>
  </w:style>
  <w:style w:type="paragraph" w:customStyle="1" w:styleId="Normalfranais">
    <w:name w:val="Normal français"/>
    <w:basedOn w:val="Normal"/>
    <w:rPr>
      <w:lang w:val="fr-FR"/>
    </w:rPr>
  </w:style>
  <w:style w:type="paragraph" w:styleId="Notedebasdepage">
    <w:name w:val="footnote text"/>
    <w:basedOn w:val="Normal"/>
    <w:semiHidden/>
    <w:pPr>
      <w:widowControl w:val="0"/>
      <w:tabs>
        <w:tab w:val="clear" w:pos="9072"/>
      </w:tabs>
      <w:wordWrap w:val="0"/>
      <w:overflowPunct/>
      <w:adjustRightInd/>
      <w:textAlignment w:val="auto"/>
    </w:pPr>
    <w:rPr>
      <w:rFonts w:eastAsia="Batang"/>
      <w:kern w:val="2"/>
      <w:sz w:val="20"/>
      <w:lang w:eastAsia="ko-KR"/>
    </w:rPr>
  </w:style>
  <w:style w:type="character" w:styleId="Appelnotedebasdep">
    <w:name w:val="footnote reference"/>
    <w:aliases w:val="Footnote"/>
    <w:semiHidden/>
    <w:rPr>
      <w:vertAlign w:val="superscript"/>
    </w:rPr>
  </w:style>
  <w:style w:type="character" w:styleId="Lienhypertexte">
    <w:name w:val="Hyperlink"/>
    <w:rPr>
      <w:color w:val="0000FF"/>
      <w:u w:val="single"/>
    </w:rPr>
  </w:style>
  <w:style w:type="paragraph" w:customStyle="1" w:styleId="Title1">
    <w:name w:val="Title1"/>
    <w:basedOn w:val="Normal"/>
    <w:next w:val="Normal"/>
    <w:rsid w:val="005D25F1"/>
    <w:pPr>
      <w:spacing w:before="660"/>
      <w:jc w:val="center"/>
    </w:pPr>
    <w:rPr>
      <w:b/>
      <w:caps/>
      <w:sz w:val="28"/>
    </w:rPr>
  </w:style>
  <w:style w:type="paragraph" w:customStyle="1" w:styleId="Affiliation">
    <w:name w:val="Affiliation"/>
    <w:basedOn w:val="Normal"/>
    <w:next w:val="Normal"/>
    <w:pPr>
      <w:spacing w:before="220" w:after="220"/>
      <w:jc w:val="center"/>
    </w:pPr>
  </w:style>
  <w:style w:type="paragraph" w:customStyle="1" w:styleId="CenteredFormula">
    <w:name w:val="Centered Formula"/>
    <w:basedOn w:val="Normal"/>
    <w:pPr>
      <w:tabs>
        <w:tab w:val="clear" w:pos="425"/>
        <w:tab w:val="center" w:pos="4536"/>
      </w:tabs>
    </w:pPr>
  </w:style>
  <w:style w:type="paragraph" w:customStyle="1" w:styleId="Abstract">
    <w:name w:val="Abstract"/>
    <w:basedOn w:val="Normal"/>
    <w:rPr>
      <w:i/>
      <w:sz w:val="20"/>
    </w:rPr>
  </w:style>
  <w:style w:type="paragraph" w:styleId="Textedebulles">
    <w:name w:val="Balloon Text"/>
    <w:basedOn w:val="Normal"/>
    <w:semiHidden/>
    <w:rsid w:val="003E425F"/>
    <w:rPr>
      <w:rFonts w:ascii="Tahoma" w:hAnsi="Tahoma" w:cs="Tahoma"/>
      <w:sz w:val="16"/>
      <w:szCs w:val="16"/>
    </w:rPr>
  </w:style>
  <w:style w:type="character" w:styleId="Numrodepage">
    <w:name w:val="page number"/>
    <w:basedOn w:val="Policepardfaut"/>
    <w:rsid w:val="00A509EC"/>
  </w:style>
  <w:style w:type="paragraph" w:customStyle="1" w:styleId="StyleLgendeCentr">
    <w:name w:val="Style Légende + Centré"/>
    <w:basedOn w:val="Lgende"/>
    <w:rsid w:val="00B42F52"/>
    <w:pPr>
      <w:jc w:val="center"/>
    </w:pPr>
  </w:style>
  <w:style w:type="paragraph" w:customStyle="1" w:styleId="StyleLgendeGras">
    <w:name w:val="Style Légende + Gras"/>
    <w:basedOn w:val="Lgende"/>
    <w:link w:val="StyleLgendeGrasCar"/>
    <w:rsid w:val="00B42F52"/>
    <w:rPr>
      <w:b/>
      <w:bCs/>
    </w:rPr>
  </w:style>
  <w:style w:type="character" w:customStyle="1" w:styleId="LgendeCar">
    <w:name w:val="Légende Car"/>
    <w:link w:val="Lgende"/>
    <w:rsid w:val="00B42F52"/>
    <w:rPr>
      <w:lang w:val="en-US" w:eastAsia="fr-FR" w:bidi="ar-SA"/>
    </w:rPr>
  </w:style>
  <w:style w:type="character" w:customStyle="1" w:styleId="StyleLgendeGrasCar">
    <w:name w:val="Style Légende + Gras Car"/>
    <w:link w:val="StyleLgendeGras"/>
    <w:rsid w:val="00B42F52"/>
    <w:rPr>
      <w:b/>
      <w:bCs/>
      <w:lang w:val="en-US" w:eastAsia="fr-FR" w:bidi="ar-SA"/>
    </w:rPr>
  </w:style>
  <w:style w:type="paragraph" w:customStyle="1" w:styleId="StyleRefBiblioNomDateItalique">
    <w:name w:val="Style RefBiblioNomDate + Italique"/>
    <w:basedOn w:val="RefBiblioNomDate"/>
    <w:link w:val="StyleRefBiblioNomDateItaliqueCar"/>
    <w:rsid w:val="00B42F52"/>
    <w:rPr>
      <w:i/>
      <w:iCs/>
    </w:rPr>
  </w:style>
  <w:style w:type="character" w:customStyle="1" w:styleId="RefBiblioNomDateCar">
    <w:name w:val="RefBiblioNomDate Car"/>
    <w:link w:val="RefBiblioNomDate"/>
    <w:rsid w:val="00B42F52"/>
    <w:rPr>
      <w:sz w:val="22"/>
      <w:lang w:val="en-US" w:eastAsia="fr-FR" w:bidi="ar-SA"/>
    </w:rPr>
  </w:style>
  <w:style w:type="character" w:customStyle="1" w:styleId="StyleRefBiblioNomDateItaliqueCar">
    <w:name w:val="Style RefBiblioNomDate + Italique Car"/>
    <w:link w:val="StyleRefBiblioNomDateItalique"/>
    <w:rsid w:val="00B42F52"/>
    <w:rPr>
      <w:i/>
      <w:iCs/>
      <w:sz w:val="22"/>
      <w:lang w:val="en-US" w:eastAsia="fr-FR" w:bidi="ar-SA"/>
    </w:rPr>
  </w:style>
  <w:style w:type="character" w:styleId="Marquedecommentaire">
    <w:name w:val="annotation reference"/>
    <w:basedOn w:val="Policepardfaut"/>
    <w:semiHidden/>
    <w:unhideWhenUsed/>
    <w:rsid w:val="003050F9"/>
    <w:rPr>
      <w:sz w:val="16"/>
      <w:szCs w:val="16"/>
    </w:rPr>
  </w:style>
  <w:style w:type="paragraph" w:styleId="Objetducommentaire">
    <w:name w:val="annotation subject"/>
    <w:basedOn w:val="Commentaire"/>
    <w:next w:val="Commentaire"/>
    <w:link w:val="ObjetducommentaireCar"/>
    <w:semiHidden/>
    <w:unhideWhenUsed/>
    <w:rsid w:val="003050F9"/>
    <w:rPr>
      <w:b/>
      <w:bCs/>
      <w:color w:val="auto"/>
      <w:sz w:val="20"/>
    </w:rPr>
  </w:style>
  <w:style w:type="character" w:customStyle="1" w:styleId="CommentaireCar">
    <w:name w:val="Commentaire Car"/>
    <w:basedOn w:val="Policepardfaut"/>
    <w:link w:val="Commentaire"/>
    <w:semiHidden/>
    <w:rsid w:val="003050F9"/>
    <w:rPr>
      <w:color w:val="FF0000"/>
      <w:sz w:val="22"/>
      <w:lang w:eastAsia="fr-FR"/>
    </w:rPr>
  </w:style>
  <w:style w:type="character" w:customStyle="1" w:styleId="ObjetducommentaireCar">
    <w:name w:val="Objet du commentaire Car"/>
    <w:basedOn w:val="CommentaireCar"/>
    <w:link w:val="Objetducommentaire"/>
    <w:semiHidden/>
    <w:rsid w:val="003050F9"/>
    <w:rPr>
      <w:b/>
      <w:bCs/>
      <w:color w:val="FF0000"/>
      <w:sz w:val="22"/>
      <w:lang w:eastAsia="fr-FR"/>
    </w:rPr>
  </w:style>
  <w:style w:type="character" w:styleId="Textedelespacerserv">
    <w:name w:val="Placeholder Text"/>
    <w:basedOn w:val="Policepardfaut"/>
    <w:uiPriority w:val="99"/>
    <w:semiHidden/>
    <w:rsid w:val="00A74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olin\Mes%20documents\Colin\@Steph\Recherche\SHF\conference%202008\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234</TotalTime>
  <Pages>2</Pages>
  <Words>601</Words>
  <Characters>3308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(Times New Roman, 12 Points, Capital, Bold; Style: Titre1)</vt:lpstr>
      <vt:lpstr>KEY WORDS (Times New Roman, 12 Points, Capital, Bold; Style: Titre1)</vt:lpstr>
    </vt:vector>
  </TitlesOfParts>
  <Company>CEA/DRN/Grenoble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(Times New Roman, 12 Points, Capital, Bold; Style: Titre1)</dc:title>
  <dc:creator>colin</dc:creator>
  <cp:lastModifiedBy>Catherine Rond</cp:lastModifiedBy>
  <cp:revision>6</cp:revision>
  <cp:lastPrinted>2015-06-01T12:55:00Z</cp:lastPrinted>
  <dcterms:created xsi:type="dcterms:W3CDTF">2025-03-03T17:18:00Z</dcterms:created>
  <dcterms:modified xsi:type="dcterms:W3CDTF">2025-03-24T15:18:00Z</dcterms:modified>
</cp:coreProperties>
</file>